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0BE" w:rsidRPr="005F7C46" w:rsidRDefault="00BB70BE" w:rsidP="00BB7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  <w:r w:rsidRPr="005F7C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:rsidR="00345F74" w:rsidRPr="005F7C46" w:rsidRDefault="00BB70BE" w:rsidP="00BB70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7C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проекту </w:t>
      </w:r>
      <w:r w:rsidR="00B440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решения Норильского городского Совета </w:t>
      </w:r>
      <w:r w:rsidR="00BC14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</w:t>
      </w:r>
      <w:r w:rsidR="00A305B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BC14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правила благоустройства территории муниципального образования город Норильска, утвержденных Решением Норильского городского Совета депутатов </w:t>
      </w:r>
      <w:r w:rsidR="00AE4E8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BC14D0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19.02.2019 № 11/5-247</w:t>
      </w:r>
    </w:p>
    <w:p w:rsidR="00BB70BE" w:rsidRPr="005F7C46" w:rsidRDefault="00BB70BE" w:rsidP="00BB70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3C42" w:rsidRPr="00DB3AE0" w:rsidRDefault="0034050C" w:rsidP="00C93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B3AE0">
        <w:rPr>
          <w:rFonts w:ascii="Times New Roman" w:hAnsi="Times New Roman" w:cs="Times New Roman"/>
          <w:sz w:val="25"/>
          <w:szCs w:val="25"/>
        </w:rPr>
        <w:t>В</w:t>
      </w:r>
      <w:r w:rsidR="00F85F65" w:rsidRPr="00DB3AE0">
        <w:rPr>
          <w:rFonts w:ascii="Times New Roman" w:hAnsi="Times New Roman" w:cs="Times New Roman"/>
          <w:sz w:val="25"/>
          <w:szCs w:val="25"/>
        </w:rPr>
        <w:t>несение</w:t>
      </w:r>
      <w:r w:rsidR="00B440D2" w:rsidRPr="00DB3AE0">
        <w:rPr>
          <w:rFonts w:ascii="Times New Roman" w:hAnsi="Times New Roman" w:cs="Times New Roman"/>
          <w:sz w:val="25"/>
          <w:szCs w:val="25"/>
        </w:rPr>
        <w:t xml:space="preserve"> изменений </w:t>
      </w:r>
      <w:r w:rsidR="00266C93" w:rsidRPr="00DB3AE0">
        <w:rPr>
          <w:rFonts w:ascii="Times New Roman" w:hAnsi="Times New Roman" w:cs="Times New Roman"/>
          <w:sz w:val="25"/>
          <w:szCs w:val="25"/>
        </w:rPr>
        <w:t>в П</w:t>
      </w:r>
      <w:r w:rsidR="00BC14D0" w:rsidRPr="00DB3AE0">
        <w:rPr>
          <w:rFonts w:ascii="Times New Roman" w:hAnsi="Times New Roman" w:cs="Times New Roman"/>
          <w:sz w:val="25"/>
          <w:szCs w:val="25"/>
        </w:rPr>
        <w:t>равила благоустройства территории муниципаль</w:t>
      </w:r>
      <w:r w:rsidR="00CE4AD7" w:rsidRPr="00DB3AE0">
        <w:rPr>
          <w:rFonts w:ascii="Times New Roman" w:hAnsi="Times New Roman" w:cs="Times New Roman"/>
          <w:sz w:val="25"/>
          <w:szCs w:val="25"/>
        </w:rPr>
        <w:t>ного образования город Норильск</w:t>
      </w:r>
      <w:r w:rsidR="00266C93" w:rsidRPr="00DB3AE0">
        <w:rPr>
          <w:rFonts w:ascii="Times New Roman" w:hAnsi="Times New Roman" w:cs="Times New Roman"/>
          <w:sz w:val="25"/>
          <w:szCs w:val="25"/>
        </w:rPr>
        <w:t>, утвержденные р</w:t>
      </w:r>
      <w:r w:rsidR="00BC14D0" w:rsidRPr="00DB3AE0">
        <w:rPr>
          <w:rFonts w:ascii="Times New Roman" w:hAnsi="Times New Roman" w:cs="Times New Roman"/>
          <w:sz w:val="25"/>
          <w:szCs w:val="25"/>
        </w:rPr>
        <w:t xml:space="preserve">ешением Норильского городского Совета депутатов от 19.02.2019 № 11/5-247 </w:t>
      </w:r>
      <w:r w:rsidR="00787832" w:rsidRPr="00DB3AE0">
        <w:rPr>
          <w:rFonts w:ascii="Times New Roman" w:hAnsi="Times New Roman" w:cs="Times New Roman"/>
          <w:sz w:val="25"/>
          <w:szCs w:val="25"/>
        </w:rPr>
        <w:t>(далее – Правила</w:t>
      </w:r>
      <w:r w:rsidR="00C93C42" w:rsidRPr="00DB3AE0">
        <w:rPr>
          <w:rFonts w:ascii="Times New Roman" w:hAnsi="Times New Roman" w:cs="Times New Roman"/>
          <w:sz w:val="25"/>
          <w:szCs w:val="25"/>
        </w:rPr>
        <w:t xml:space="preserve"> благоустройства</w:t>
      </w:r>
      <w:r w:rsidR="00787832" w:rsidRPr="00DB3AE0">
        <w:rPr>
          <w:rFonts w:ascii="Times New Roman" w:hAnsi="Times New Roman" w:cs="Times New Roman"/>
          <w:sz w:val="25"/>
          <w:szCs w:val="25"/>
        </w:rPr>
        <w:t>)</w:t>
      </w:r>
      <w:r w:rsidR="00607D0A" w:rsidRPr="00DB3AE0">
        <w:rPr>
          <w:rFonts w:ascii="Times New Roman" w:hAnsi="Times New Roman" w:cs="Times New Roman"/>
          <w:sz w:val="25"/>
          <w:szCs w:val="25"/>
        </w:rPr>
        <w:t>,</w:t>
      </w:r>
      <w:r w:rsidR="00265F8A" w:rsidRPr="00DB3AE0">
        <w:rPr>
          <w:rFonts w:ascii="Times New Roman" w:hAnsi="Times New Roman" w:cs="Times New Roman"/>
          <w:sz w:val="25"/>
          <w:szCs w:val="25"/>
        </w:rPr>
        <w:t xml:space="preserve"> </w:t>
      </w:r>
      <w:r w:rsidR="004C2C8C" w:rsidRPr="00DB3AE0">
        <w:rPr>
          <w:rFonts w:ascii="Times New Roman" w:hAnsi="Times New Roman" w:cs="Times New Roman"/>
          <w:sz w:val="25"/>
          <w:szCs w:val="25"/>
        </w:rPr>
        <w:t xml:space="preserve">обусловлено </w:t>
      </w:r>
      <w:r w:rsidR="00C93C42" w:rsidRPr="00DB3AE0">
        <w:rPr>
          <w:rStyle w:val="futurismarkdown-word"/>
          <w:rFonts w:ascii="Times New Roman" w:hAnsi="Times New Roman" w:cs="Times New Roman"/>
          <w:sz w:val="25"/>
          <w:szCs w:val="25"/>
        </w:rPr>
        <w:t xml:space="preserve">необходимостью приведения Правил благоустройства территории муниципального образования город Норильск в соответствие с принципами разграничения полномочий и исключения дублирования </w:t>
      </w:r>
      <w:r w:rsidR="00BA6497" w:rsidRPr="00DB3AE0">
        <w:rPr>
          <w:rFonts w:ascii="Times New Roman" w:hAnsi="Times New Roman" w:cs="Times New Roman"/>
          <w:sz w:val="25"/>
          <w:szCs w:val="25"/>
        </w:rPr>
        <w:t>технических норм, уже закреплённых на федеральном уровне</w:t>
      </w:r>
      <w:r w:rsidR="00C93C42" w:rsidRPr="00DB3AE0">
        <w:rPr>
          <w:rStyle w:val="futurismarkdown-word"/>
          <w:rFonts w:ascii="Times New Roman" w:hAnsi="Times New Roman" w:cs="Times New Roman"/>
          <w:sz w:val="25"/>
          <w:szCs w:val="25"/>
        </w:rPr>
        <w:t>, а также устранения правовой неопределённости в части требований к ограждению строительных площадок</w:t>
      </w:r>
      <w:r w:rsidR="00267EC0" w:rsidRPr="00DB3AE0">
        <w:rPr>
          <w:rStyle w:val="futurismarkdown-word"/>
          <w:rFonts w:ascii="Times New Roman" w:hAnsi="Times New Roman" w:cs="Times New Roman"/>
          <w:sz w:val="25"/>
          <w:szCs w:val="25"/>
        </w:rPr>
        <w:t xml:space="preserve"> </w:t>
      </w:r>
      <w:r w:rsidR="002E75F2" w:rsidRPr="002E75F2">
        <w:rPr>
          <w:rFonts w:ascii="Times New Roman" w:hAnsi="Times New Roman" w:cs="Times New Roman"/>
          <w:sz w:val="26"/>
          <w:szCs w:val="26"/>
        </w:rPr>
        <w:t>на период строительства, реконструкции или капитального ремонта объекта не требуется получение в установленном Градостроительным кодексом Российской Федерации порядке разрешений.</w:t>
      </w:r>
    </w:p>
    <w:p w:rsidR="00C93C42" w:rsidRPr="00DB3AE0" w:rsidRDefault="00D07C59" w:rsidP="00DE5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B3AE0">
        <w:rPr>
          <w:rFonts w:ascii="Times New Roman" w:hAnsi="Times New Roman" w:cs="Times New Roman"/>
          <w:sz w:val="25"/>
          <w:szCs w:val="25"/>
        </w:rPr>
        <w:t xml:space="preserve">Указанным </w:t>
      </w:r>
      <w:r w:rsidR="00D37FA5" w:rsidRPr="00DB3AE0">
        <w:rPr>
          <w:rFonts w:ascii="Times New Roman" w:hAnsi="Times New Roman" w:cs="Times New Roman"/>
          <w:sz w:val="25"/>
          <w:szCs w:val="25"/>
        </w:rPr>
        <w:t>проектом предлагается</w:t>
      </w:r>
      <w:r w:rsidR="00C93C42" w:rsidRPr="00DB3AE0">
        <w:rPr>
          <w:rFonts w:ascii="Times New Roman" w:hAnsi="Times New Roman" w:cs="Times New Roman"/>
          <w:sz w:val="25"/>
          <w:szCs w:val="25"/>
        </w:rPr>
        <w:t>:</w:t>
      </w:r>
      <w:r w:rsidR="00D37FA5" w:rsidRPr="00DB3AE0">
        <w:rPr>
          <w:rFonts w:ascii="Times New Roman" w:hAnsi="Times New Roman" w:cs="Times New Roman"/>
          <w:sz w:val="25"/>
          <w:szCs w:val="25"/>
        </w:rPr>
        <w:t xml:space="preserve"> </w:t>
      </w:r>
    </w:p>
    <w:p w:rsidR="0051296F" w:rsidRDefault="0051296F" w:rsidP="004E6F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5"/>
          <w:szCs w:val="25"/>
        </w:rPr>
        <w:t>Пункт 11 радела 6.4. Правил изложить в новой редакции в части дополнения данного пункта объектами строительства</w:t>
      </w:r>
      <w:r>
        <w:t xml:space="preserve">, </w:t>
      </w:r>
      <w:r w:rsidRPr="0051296F">
        <w:rPr>
          <w:rFonts w:ascii="Times New Roman" w:hAnsi="Times New Roman" w:cs="Times New Roman"/>
          <w:sz w:val="26"/>
          <w:szCs w:val="26"/>
        </w:rPr>
        <w:t>в отношении которых</w:t>
      </w:r>
      <w:r>
        <w:t xml:space="preserve"> </w:t>
      </w:r>
      <w:r w:rsidRPr="0051296F">
        <w:rPr>
          <w:rFonts w:ascii="Times New Roman" w:hAnsi="Times New Roman" w:cs="Times New Roman"/>
          <w:sz w:val="26"/>
          <w:szCs w:val="26"/>
        </w:rPr>
        <w:t xml:space="preserve">не требуется получение в установленном Градостроительным кодексом Российской Федерации </w:t>
      </w:r>
      <w:r>
        <w:rPr>
          <w:rFonts w:ascii="Times New Roman" w:hAnsi="Times New Roman" w:cs="Times New Roman"/>
          <w:sz w:val="26"/>
          <w:szCs w:val="26"/>
        </w:rPr>
        <w:t xml:space="preserve">порядке </w:t>
      </w:r>
      <w:r w:rsidRPr="0051296F">
        <w:rPr>
          <w:rFonts w:ascii="Times New Roman" w:hAnsi="Times New Roman" w:cs="Times New Roman"/>
          <w:sz w:val="26"/>
          <w:szCs w:val="26"/>
        </w:rPr>
        <w:t>разрешений</w:t>
      </w:r>
      <w:r>
        <w:rPr>
          <w:rFonts w:ascii="Times New Roman" w:hAnsi="Times New Roman" w:cs="Times New Roman"/>
          <w:sz w:val="26"/>
          <w:szCs w:val="26"/>
        </w:rPr>
        <w:t xml:space="preserve">. Данная необходимость обусловлена </w:t>
      </w:r>
      <w:r w:rsidR="00C85BD1">
        <w:rPr>
          <w:rFonts w:ascii="Times New Roman" w:hAnsi="Times New Roman" w:cs="Times New Roman"/>
          <w:sz w:val="26"/>
          <w:szCs w:val="26"/>
        </w:rPr>
        <w:t xml:space="preserve">тем, при строительстве (реконструкции) объекта, требующего получения разрешения на строительство, вопрос ограждения строительной площадки урегулирован </w:t>
      </w:r>
      <w:r w:rsidR="005D7FE7">
        <w:rPr>
          <w:rFonts w:ascii="Times New Roman" w:hAnsi="Times New Roman" w:cs="Times New Roman"/>
          <w:sz w:val="26"/>
          <w:szCs w:val="26"/>
        </w:rPr>
        <w:t>П</w:t>
      </w:r>
      <w:r w:rsidR="00C85BD1" w:rsidRPr="00C85BD1">
        <w:rPr>
          <w:rFonts w:ascii="Times New Roman" w:hAnsi="Times New Roman" w:cs="Times New Roman"/>
          <w:sz w:val="26"/>
          <w:szCs w:val="26"/>
        </w:rPr>
        <w:t>роектом организации строительства (ПОС) в составе проектной документации объекта строительства</w:t>
      </w:r>
      <w:r w:rsidR="00C85BD1">
        <w:rPr>
          <w:rFonts w:ascii="Times New Roman" w:hAnsi="Times New Roman" w:cs="Times New Roman"/>
          <w:sz w:val="26"/>
          <w:szCs w:val="26"/>
        </w:rPr>
        <w:t xml:space="preserve">, а в отношении </w:t>
      </w:r>
      <w:r w:rsidR="00C85BD1" w:rsidRPr="00C85BD1">
        <w:rPr>
          <w:rFonts w:ascii="Times New Roman" w:hAnsi="Times New Roman" w:cs="Times New Roman"/>
          <w:sz w:val="26"/>
          <w:szCs w:val="26"/>
        </w:rPr>
        <w:t>объ</w:t>
      </w:r>
      <w:r w:rsidR="00C85BD1">
        <w:rPr>
          <w:rFonts w:ascii="Times New Roman" w:hAnsi="Times New Roman" w:cs="Times New Roman"/>
          <w:sz w:val="26"/>
          <w:szCs w:val="26"/>
        </w:rPr>
        <w:t>ектов строительства, не требующих</w:t>
      </w:r>
      <w:r w:rsidR="00C85BD1" w:rsidRPr="00C85BD1">
        <w:rPr>
          <w:rFonts w:ascii="Times New Roman" w:hAnsi="Times New Roman" w:cs="Times New Roman"/>
          <w:sz w:val="26"/>
          <w:szCs w:val="26"/>
        </w:rPr>
        <w:t xml:space="preserve"> получение </w:t>
      </w:r>
      <w:r w:rsidR="00C85BD1">
        <w:rPr>
          <w:rFonts w:ascii="Times New Roman" w:hAnsi="Times New Roman" w:cs="Times New Roman"/>
          <w:sz w:val="26"/>
          <w:szCs w:val="26"/>
        </w:rPr>
        <w:t>разрешение на строительство</w:t>
      </w:r>
      <w:r w:rsidR="007232C0">
        <w:rPr>
          <w:rFonts w:ascii="Times New Roman" w:hAnsi="Times New Roman" w:cs="Times New Roman"/>
          <w:sz w:val="26"/>
          <w:szCs w:val="26"/>
        </w:rPr>
        <w:t>,</w:t>
      </w:r>
      <w:r w:rsidR="00C85BD1">
        <w:rPr>
          <w:rFonts w:ascii="Times New Roman" w:hAnsi="Times New Roman" w:cs="Times New Roman"/>
          <w:sz w:val="26"/>
          <w:szCs w:val="26"/>
        </w:rPr>
        <w:t xml:space="preserve"> данный вопрос не урегулирован. В целях организации безопасного строительства на территории муниципального образования город Норильск лицами, осуществляющие строительство объектов, не требующих получения разрешения на строительство, предлагается обязать до начала любых работ оградить строительную площадку и опасные зоны работ за ее пределами</w:t>
      </w:r>
      <w:r w:rsidR="005D7FE7">
        <w:rPr>
          <w:rFonts w:ascii="Times New Roman" w:hAnsi="Times New Roman" w:cs="Times New Roman"/>
          <w:sz w:val="26"/>
          <w:szCs w:val="26"/>
        </w:rPr>
        <w:t xml:space="preserve"> для ограничения доступа третьих лиц на строительную площадку путем в</w:t>
      </w:r>
      <w:r w:rsidR="00D76E8E">
        <w:rPr>
          <w:rFonts w:ascii="Times New Roman" w:hAnsi="Times New Roman" w:cs="Times New Roman"/>
          <w:sz w:val="26"/>
          <w:szCs w:val="26"/>
        </w:rPr>
        <w:t>ключения</w:t>
      </w:r>
      <w:r w:rsidR="005D7FE7">
        <w:rPr>
          <w:rFonts w:ascii="Times New Roman" w:hAnsi="Times New Roman" w:cs="Times New Roman"/>
          <w:sz w:val="26"/>
          <w:szCs w:val="26"/>
        </w:rPr>
        <w:t xml:space="preserve"> такого требования в Правила благоустройства.</w:t>
      </w:r>
    </w:p>
    <w:p w:rsidR="005D7FE7" w:rsidRDefault="005D7FE7" w:rsidP="005D7F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6"/>
          <w:szCs w:val="26"/>
        </w:rPr>
        <w:t>Требования к ограждениям строительных площадок разработаны по аналогии с</w:t>
      </w:r>
      <w:r w:rsidRPr="005D7FE7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>пунктом</w:t>
      </w:r>
      <w:r w:rsidRPr="00DB3AE0">
        <w:rPr>
          <w:rFonts w:ascii="Times New Roman" w:hAnsi="Times New Roman" w:cs="Times New Roman"/>
          <w:sz w:val="25"/>
          <w:szCs w:val="25"/>
        </w:rPr>
        <w:t xml:space="preserve"> 4.3 </w:t>
      </w:r>
      <w:r w:rsidRPr="00DB3AE0">
        <w:rPr>
          <w:rFonts w:ascii="Times New Roman" w:hAnsi="Times New Roman" w:cs="Times New Roman"/>
          <w:spacing w:val="3"/>
          <w:sz w:val="25"/>
          <w:szCs w:val="25"/>
          <w:shd w:val="clear" w:color="auto" w:fill="FFFFFF"/>
        </w:rPr>
        <w:t xml:space="preserve">ГОСТ Р 58967-2020 </w:t>
      </w:r>
      <w:r w:rsidRPr="00DB3AE0">
        <w:rPr>
          <w:rFonts w:ascii="Times New Roman" w:hAnsi="Times New Roman" w:cs="Times New Roman"/>
          <w:sz w:val="25"/>
          <w:szCs w:val="25"/>
        </w:rPr>
        <w:t xml:space="preserve">«Ограждения инвентарные строительных площадок и участков производства строительно-монтажных работ. Технические условия» (далее – ГОСТ), защитно-охранные ограждения должны быть только сплошными. В соответствии с пунктом 5.1.2.1 ГОСТа, ограждения должны быть сборно-разборными с унифицированными элементами. </w:t>
      </w:r>
      <w:r w:rsidRPr="00DB3AE0">
        <w:rPr>
          <w:rFonts w:ascii="Times New Roman" w:hAnsi="Times New Roman" w:cs="Times New Roman"/>
          <w:spacing w:val="3"/>
          <w:sz w:val="25"/>
          <w:szCs w:val="25"/>
          <w:shd w:val="clear" w:color="auto" w:fill="FFFFFF"/>
        </w:rPr>
        <w:t xml:space="preserve">Согласно пункту 7.17 СП 48.13330.2019 «Свод правил. Организация строительства. СНиП 12-01-2004» </w:t>
      </w:r>
      <w:r w:rsidRPr="00DB3AE0">
        <w:rPr>
          <w:rFonts w:ascii="Times New Roman" w:hAnsi="Times New Roman" w:cs="Times New Roman"/>
          <w:sz w:val="25"/>
          <w:szCs w:val="25"/>
        </w:rPr>
        <w:t>лицо, осуществляющее строительство, до начала любых работ должно оградить строительную площадку и опасные зоны работ за ее пределами.</w:t>
      </w:r>
    </w:p>
    <w:p w:rsidR="00345F74" w:rsidRPr="007232C0" w:rsidRDefault="003336F8" w:rsidP="007232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3AE0">
        <w:rPr>
          <w:rFonts w:ascii="Times New Roman" w:hAnsi="Times New Roman" w:cs="Times New Roman"/>
          <w:sz w:val="25"/>
          <w:szCs w:val="25"/>
        </w:rPr>
        <w:t>Изменения</w:t>
      </w:r>
      <w:r w:rsidR="00AF566A" w:rsidRPr="00DB3AE0">
        <w:rPr>
          <w:rFonts w:ascii="Times New Roman" w:hAnsi="Times New Roman" w:cs="Times New Roman"/>
          <w:sz w:val="25"/>
          <w:szCs w:val="25"/>
        </w:rPr>
        <w:t xml:space="preserve"> в Правила</w:t>
      </w:r>
      <w:r w:rsidR="00BA6497" w:rsidRPr="00DB3AE0">
        <w:rPr>
          <w:rFonts w:ascii="Times New Roman" w:hAnsi="Times New Roman" w:cs="Times New Roman"/>
          <w:sz w:val="25"/>
          <w:szCs w:val="25"/>
        </w:rPr>
        <w:t xml:space="preserve"> благоустройства</w:t>
      </w:r>
      <w:r w:rsidR="00AF566A" w:rsidRPr="00DB3AE0">
        <w:rPr>
          <w:rFonts w:ascii="Times New Roman" w:hAnsi="Times New Roman" w:cs="Times New Roman"/>
          <w:sz w:val="25"/>
          <w:szCs w:val="25"/>
        </w:rPr>
        <w:t xml:space="preserve"> не требует дополнительного финансирования и не пов</w:t>
      </w:r>
      <w:r w:rsidR="00CC12D4" w:rsidRPr="00DB3AE0">
        <w:rPr>
          <w:rFonts w:ascii="Times New Roman" w:hAnsi="Times New Roman" w:cs="Times New Roman"/>
          <w:sz w:val="25"/>
          <w:szCs w:val="25"/>
        </w:rPr>
        <w:t>лекут</w:t>
      </w:r>
      <w:r w:rsidR="00AF566A" w:rsidRPr="00DB3AE0">
        <w:rPr>
          <w:rFonts w:ascii="Times New Roman" w:hAnsi="Times New Roman" w:cs="Times New Roman"/>
          <w:sz w:val="25"/>
          <w:szCs w:val="25"/>
        </w:rPr>
        <w:t xml:space="preserve"> за собой уменьшение бюджетных доходов. </w:t>
      </w:r>
    </w:p>
    <w:p w:rsidR="00056FA9" w:rsidRPr="005F7C46" w:rsidRDefault="00056FA9" w:rsidP="00BB70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6FA9" w:rsidRDefault="00267EC0" w:rsidP="00056FA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056FA9"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ачальник Управления по</w:t>
      </w:r>
    </w:p>
    <w:p w:rsidR="00056FA9" w:rsidRDefault="00056FA9" w:rsidP="00056FA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градостроительству и землепользованию</w:t>
      </w:r>
    </w:p>
    <w:p w:rsidR="00056FA9" w:rsidRPr="005F7C46" w:rsidRDefault="00056FA9" w:rsidP="00056FA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Норильска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</w:t>
      </w:r>
      <w:r w:rsidR="00345F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8316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67EC0">
        <w:rPr>
          <w:rFonts w:ascii="Times New Roman" w:eastAsia="Times New Roman" w:hAnsi="Times New Roman" w:cs="Times New Roman"/>
          <w:sz w:val="26"/>
          <w:szCs w:val="26"/>
          <w:lang w:eastAsia="ru-RU"/>
        </w:rPr>
        <w:t>Т.М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67EC0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Никитина</w:t>
      </w:r>
    </w:p>
    <w:p w:rsidR="00056FA9" w:rsidRPr="005F7C46" w:rsidRDefault="00056FA9" w:rsidP="00056FA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5F02" w:rsidRPr="005F7C46" w:rsidRDefault="00F35F02" w:rsidP="00056FA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F35F02" w:rsidRPr="005F7C46" w:rsidSect="007232C0">
      <w:pgSz w:w="11906" w:h="16838"/>
      <w:pgMar w:top="1134" w:right="70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mo">
    <w:altName w:val="MS Gothic"/>
    <w:panose1 w:val="00000000000000000000"/>
    <w:charset w:val="CC"/>
    <w:family w:val="swiss"/>
    <w:notTrueType/>
    <w:pitch w:val="default"/>
    <w:sig w:usb0="00000000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986"/>
    <w:rsid w:val="00030131"/>
    <w:rsid w:val="000310A8"/>
    <w:rsid w:val="000358B1"/>
    <w:rsid w:val="00056378"/>
    <w:rsid w:val="00056FA9"/>
    <w:rsid w:val="000767FF"/>
    <w:rsid w:val="00077073"/>
    <w:rsid w:val="00084E5F"/>
    <w:rsid w:val="00092792"/>
    <w:rsid w:val="00095CAB"/>
    <w:rsid w:val="000E00B2"/>
    <w:rsid w:val="000E3A59"/>
    <w:rsid w:val="000F7143"/>
    <w:rsid w:val="001122FE"/>
    <w:rsid w:val="00122C3F"/>
    <w:rsid w:val="00147DBC"/>
    <w:rsid w:val="00152032"/>
    <w:rsid w:val="001623C5"/>
    <w:rsid w:val="001A2D25"/>
    <w:rsid w:val="001A3D48"/>
    <w:rsid w:val="001B630E"/>
    <w:rsid w:val="001F76A9"/>
    <w:rsid w:val="0023712A"/>
    <w:rsid w:val="00237738"/>
    <w:rsid w:val="0024727B"/>
    <w:rsid w:val="00265F8A"/>
    <w:rsid w:val="00266C93"/>
    <w:rsid w:val="00267EC0"/>
    <w:rsid w:val="00286E6B"/>
    <w:rsid w:val="00293412"/>
    <w:rsid w:val="002D0004"/>
    <w:rsid w:val="002E75F2"/>
    <w:rsid w:val="002F2693"/>
    <w:rsid w:val="002F5436"/>
    <w:rsid w:val="002F6FCD"/>
    <w:rsid w:val="00324FAD"/>
    <w:rsid w:val="00326B8C"/>
    <w:rsid w:val="00330E57"/>
    <w:rsid w:val="003336F8"/>
    <w:rsid w:val="00336430"/>
    <w:rsid w:val="0034050C"/>
    <w:rsid w:val="00345F74"/>
    <w:rsid w:val="00345FBC"/>
    <w:rsid w:val="00350964"/>
    <w:rsid w:val="0036018E"/>
    <w:rsid w:val="00390E43"/>
    <w:rsid w:val="00397E0C"/>
    <w:rsid w:val="003A09B2"/>
    <w:rsid w:val="003C643C"/>
    <w:rsid w:val="004245D7"/>
    <w:rsid w:val="00437F71"/>
    <w:rsid w:val="004543C0"/>
    <w:rsid w:val="00471DB1"/>
    <w:rsid w:val="004908C3"/>
    <w:rsid w:val="004A0710"/>
    <w:rsid w:val="004B5989"/>
    <w:rsid w:val="004B705A"/>
    <w:rsid w:val="004C2C8C"/>
    <w:rsid w:val="004E6FE4"/>
    <w:rsid w:val="00506DA5"/>
    <w:rsid w:val="0051296F"/>
    <w:rsid w:val="005570CD"/>
    <w:rsid w:val="0057584A"/>
    <w:rsid w:val="00591FFB"/>
    <w:rsid w:val="005B6D28"/>
    <w:rsid w:val="005D72A6"/>
    <w:rsid w:val="005D7FE7"/>
    <w:rsid w:val="005E2169"/>
    <w:rsid w:val="005E5198"/>
    <w:rsid w:val="005F4203"/>
    <w:rsid w:val="005F7C46"/>
    <w:rsid w:val="006056A9"/>
    <w:rsid w:val="00607D0A"/>
    <w:rsid w:val="00613AAD"/>
    <w:rsid w:val="006335A3"/>
    <w:rsid w:val="0063595A"/>
    <w:rsid w:val="00642484"/>
    <w:rsid w:val="00677BAC"/>
    <w:rsid w:val="0068576F"/>
    <w:rsid w:val="00694EB4"/>
    <w:rsid w:val="006B22A9"/>
    <w:rsid w:val="006E00B0"/>
    <w:rsid w:val="006F65EF"/>
    <w:rsid w:val="007232C0"/>
    <w:rsid w:val="00731736"/>
    <w:rsid w:val="00747ED3"/>
    <w:rsid w:val="0075684E"/>
    <w:rsid w:val="00787832"/>
    <w:rsid w:val="0079466F"/>
    <w:rsid w:val="007C10B2"/>
    <w:rsid w:val="007C1AB3"/>
    <w:rsid w:val="007D7228"/>
    <w:rsid w:val="007E0D1F"/>
    <w:rsid w:val="008316C0"/>
    <w:rsid w:val="008C3995"/>
    <w:rsid w:val="008C5F45"/>
    <w:rsid w:val="008D04C5"/>
    <w:rsid w:val="008E5599"/>
    <w:rsid w:val="008F3663"/>
    <w:rsid w:val="0094272B"/>
    <w:rsid w:val="009575B8"/>
    <w:rsid w:val="00991620"/>
    <w:rsid w:val="009A5475"/>
    <w:rsid w:val="009C5A9F"/>
    <w:rsid w:val="00A305B2"/>
    <w:rsid w:val="00A335B5"/>
    <w:rsid w:val="00A335CC"/>
    <w:rsid w:val="00A86377"/>
    <w:rsid w:val="00A9127C"/>
    <w:rsid w:val="00AA158B"/>
    <w:rsid w:val="00AC2025"/>
    <w:rsid w:val="00AC716C"/>
    <w:rsid w:val="00AD7A0E"/>
    <w:rsid w:val="00AE4E86"/>
    <w:rsid w:val="00AF566A"/>
    <w:rsid w:val="00B000A7"/>
    <w:rsid w:val="00B00484"/>
    <w:rsid w:val="00B02C7E"/>
    <w:rsid w:val="00B23D82"/>
    <w:rsid w:val="00B43382"/>
    <w:rsid w:val="00B440D2"/>
    <w:rsid w:val="00B727F9"/>
    <w:rsid w:val="00B83125"/>
    <w:rsid w:val="00BA6497"/>
    <w:rsid w:val="00BB08A6"/>
    <w:rsid w:val="00BB2F3B"/>
    <w:rsid w:val="00BB70BE"/>
    <w:rsid w:val="00BB752D"/>
    <w:rsid w:val="00BC14D0"/>
    <w:rsid w:val="00BE13FB"/>
    <w:rsid w:val="00C027EF"/>
    <w:rsid w:val="00C318E1"/>
    <w:rsid w:val="00C31EF6"/>
    <w:rsid w:val="00C54261"/>
    <w:rsid w:val="00C679E7"/>
    <w:rsid w:val="00C85BD1"/>
    <w:rsid w:val="00C93C42"/>
    <w:rsid w:val="00CC12D4"/>
    <w:rsid w:val="00CC1C8E"/>
    <w:rsid w:val="00CD1986"/>
    <w:rsid w:val="00CE4AD7"/>
    <w:rsid w:val="00CE7D71"/>
    <w:rsid w:val="00CF0976"/>
    <w:rsid w:val="00CF7683"/>
    <w:rsid w:val="00D07C59"/>
    <w:rsid w:val="00D203C5"/>
    <w:rsid w:val="00D37FA5"/>
    <w:rsid w:val="00D76E8E"/>
    <w:rsid w:val="00D85D36"/>
    <w:rsid w:val="00DB1781"/>
    <w:rsid w:val="00DB3AE0"/>
    <w:rsid w:val="00DD2761"/>
    <w:rsid w:val="00DE59D4"/>
    <w:rsid w:val="00DF056D"/>
    <w:rsid w:val="00E221C3"/>
    <w:rsid w:val="00E50999"/>
    <w:rsid w:val="00E66D4E"/>
    <w:rsid w:val="00E74D7B"/>
    <w:rsid w:val="00E86907"/>
    <w:rsid w:val="00E92654"/>
    <w:rsid w:val="00EC3927"/>
    <w:rsid w:val="00ED5C99"/>
    <w:rsid w:val="00ED6F21"/>
    <w:rsid w:val="00EE5194"/>
    <w:rsid w:val="00EE7229"/>
    <w:rsid w:val="00EF0C53"/>
    <w:rsid w:val="00EF4479"/>
    <w:rsid w:val="00F202DF"/>
    <w:rsid w:val="00F27FCD"/>
    <w:rsid w:val="00F31556"/>
    <w:rsid w:val="00F35F02"/>
    <w:rsid w:val="00F670B2"/>
    <w:rsid w:val="00F679C9"/>
    <w:rsid w:val="00F85F65"/>
    <w:rsid w:val="00F90D68"/>
    <w:rsid w:val="00FC3EB8"/>
    <w:rsid w:val="00FF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E8CC6B-1094-48A2-8898-AD6413C3B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9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071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758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584A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5F7C46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5F7C46"/>
    <w:rPr>
      <w:color w:val="954F72"/>
      <w:u w:val="single"/>
    </w:rPr>
  </w:style>
  <w:style w:type="paragraph" w:customStyle="1" w:styleId="font5">
    <w:name w:val="font5"/>
    <w:basedOn w:val="a"/>
    <w:rsid w:val="005F7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5F7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font7">
    <w:name w:val="font7"/>
    <w:basedOn w:val="a"/>
    <w:rsid w:val="005F7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font8">
    <w:name w:val="font8"/>
    <w:basedOn w:val="a"/>
    <w:rsid w:val="005F7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font9">
    <w:name w:val="font9"/>
    <w:basedOn w:val="a"/>
    <w:rsid w:val="005F7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65">
    <w:name w:val="xl65"/>
    <w:basedOn w:val="a"/>
    <w:rsid w:val="005F7C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F7C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F7C4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F7C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a"/>
    <w:rsid w:val="005F7C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70">
    <w:name w:val="xl70"/>
    <w:basedOn w:val="a"/>
    <w:rsid w:val="005F7C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1">
    <w:name w:val="xl71"/>
    <w:basedOn w:val="a"/>
    <w:rsid w:val="005F7C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72">
    <w:name w:val="xl72"/>
    <w:basedOn w:val="a"/>
    <w:rsid w:val="005F7C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5F7C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5F7C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5F7C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F7C4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F7C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5F7C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a0">
    <w:name w:val="Pa0"/>
    <w:basedOn w:val="a"/>
    <w:next w:val="a"/>
    <w:uiPriority w:val="99"/>
    <w:rsid w:val="008C5F45"/>
    <w:pPr>
      <w:autoSpaceDE w:val="0"/>
      <w:autoSpaceDN w:val="0"/>
      <w:adjustRightInd w:val="0"/>
      <w:spacing w:after="0" w:line="241" w:lineRule="atLeast"/>
    </w:pPr>
    <w:rPr>
      <w:rFonts w:ascii="Arimo" w:hAnsi="Arimo"/>
      <w:sz w:val="24"/>
      <w:szCs w:val="24"/>
    </w:rPr>
  </w:style>
  <w:style w:type="character" w:customStyle="1" w:styleId="A30">
    <w:name w:val="A3"/>
    <w:uiPriority w:val="99"/>
    <w:rsid w:val="008C5F45"/>
    <w:rPr>
      <w:rFonts w:cs="Arimo"/>
      <w:color w:val="000000"/>
      <w:sz w:val="22"/>
      <w:szCs w:val="22"/>
    </w:rPr>
  </w:style>
  <w:style w:type="paragraph" w:customStyle="1" w:styleId="Default">
    <w:name w:val="Default"/>
    <w:rsid w:val="000767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4C2C8C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CF7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A9127C"/>
    <w:rPr>
      <w:b/>
      <w:bCs/>
    </w:rPr>
  </w:style>
  <w:style w:type="character" w:customStyle="1" w:styleId="futurismarkdown-word">
    <w:name w:val="futurismarkdown-word"/>
    <w:basedOn w:val="a0"/>
    <w:rsid w:val="00C9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1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9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0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Шмидт Ирина Вячеславовна</cp:lastModifiedBy>
  <cp:revision>2</cp:revision>
  <cp:lastPrinted>2026-07-27T07:44:00Z</cp:lastPrinted>
  <dcterms:created xsi:type="dcterms:W3CDTF">2026-08-20T07:54:00Z</dcterms:created>
  <dcterms:modified xsi:type="dcterms:W3CDTF">2026-08-20T07:54:00Z</dcterms:modified>
</cp:coreProperties>
</file>